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7076" w14:textId="77777777" w:rsidR="00431A36" w:rsidRPr="00641087" w:rsidRDefault="00431A36" w:rsidP="00431A36">
      <w:pPr>
        <w:spacing w:after="0" w:line="240" w:lineRule="auto"/>
        <w:ind w:firstLine="6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7FE2048" w14:textId="77777777" w:rsidR="00431A36" w:rsidRPr="00641087" w:rsidRDefault="008B0C39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 w:rsidRPr="00641087">
        <w:rPr>
          <w:rFonts w:ascii="Garamond" w:eastAsia="Times New Roman" w:hAnsi="Garamond" w:cs="Times New Roman"/>
          <w:b/>
          <w:sz w:val="32"/>
          <w:szCs w:val="32"/>
          <w:lang w:eastAsia="hu-HU"/>
        </w:rPr>
        <w:t>EVALUATION</w:t>
      </w:r>
    </w:p>
    <w:p w14:paraId="5B293396" w14:textId="77777777" w:rsidR="00431A36" w:rsidRPr="00641087" w:rsidRDefault="00431A36" w:rsidP="00431A36">
      <w:pPr>
        <w:spacing w:after="0" w:line="240" w:lineRule="auto"/>
        <w:ind w:left="2694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2BDAF415" w14:textId="77777777" w:rsidR="00585E2E" w:rsidRPr="00585E2E" w:rsidRDefault="00641087" w:rsidP="00585E2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val="en" w:eastAsia="hu-HU"/>
        </w:rPr>
      </w:pPr>
      <w:r w:rsidRPr="00641087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About the coherent individual school practice of </w:t>
      </w:r>
      <w:r w:rsidR="00585E2E" w:rsidRPr="00585E2E">
        <w:rPr>
          <w:rFonts w:ascii="Garamond" w:eastAsia="Times New Roman" w:hAnsi="Garamond" w:cs="Times New Roman"/>
          <w:b/>
          <w:smallCaps/>
          <w:sz w:val="28"/>
          <w:szCs w:val="28"/>
          <w:lang w:val="en" w:eastAsia="hu-HU"/>
        </w:rPr>
        <w:t>of a trainee</w:t>
      </w:r>
    </w:p>
    <w:p w14:paraId="56ACDBA1" w14:textId="09D29D54" w:rsidR="00431A36" w:rsidRPr="00641087" w:rsidRDefault="00585E2E" w:rsidP="00585E2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85E2E">
        <w:rPr>
          <w:rFonts w:ascii="Garamond" w:eastAsia="Times New Roman" w:hAnsi="Garamond" w:cs="Times New Roman"/>
          <w:b/>
          <w:smallCaps/>
          <w:sz w:val="28"/>
          <w:szCs w:val="28"/>
          <w:lang w:val="en" w:eastAsia="hu-HU"/>
        </w:rPr>
        <w:t>The student participating in undivided teacher training</w:t>
      </w:r>
    </w:p>
    <w:p w14:paraId="07FF2B2E" w14:textId="77777777" w:rsidR="007F11EF" w:rsidRPr="00641087" w:rsidRDefault="007F11EF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3EB21314" w14:textId="77777777" w:rsidR="00D955F0" w:rsidRPr="00641087" w:rsidRDefault="00D955F0" w:rsidP="00D955F0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641087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... academic year / ... semester</w:t>
      </w:r>
    </w:p>
    <w:p w14:paraId="1755EF92" w14:textId="77777777" w:rsidR="00431A36" w:rsidRPr="00641087" w:rsidRDefault="00431A36" w:rsidP="00431A3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6D47A52" w14:textId="4B738CB8" w:rsidR="00431A36" w:rsidRPr="00641087" w:rsidRDefault="00353849" w:rsidP="00353849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Name of the teacher candidate: </w:t>
      </w:r>
      <w:r w:rsidR="001C3D6A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Neptun code of the teacher candidate:</w:t>
      </w:r>
    </w:p>
    <w:p w14:paraId="3065842A" w14:textId="5C6E5551" w:rsidR="00431A36" w:rsidRPr="00641087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The major</w:t>
      </w:r>
      <w:r w:rsidR="00585E2E">
        <w:rPr>
          <w:rFonts w:ascii="Garamond" w:eastAsia="Times New Roman" w:hAnsi="Garamond" w:cs="Times New Roman"/>
          <w:sz w:val="24"/>
          <w:szCs w:val="20"/>
          <w:lang w:eastAsia="hu-HU"/>
        </w:rPr>
        <w:t>s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for which he</w:t>
      </w:r>
      <w:r w:rsidR="007A4DA9">
        <w:rPr>
          <w:rFonts w:ascii="Garamond" w:eastAsia="Times New Roman" w:hAnsi="Garamond" w:cs="Times New Roman"/>
          <w:sz w:val="24"/>
          <w:szCs w:val="20"/>
          <w:lang w:eastAsia="hu-HU"/>
        </w:rPr>
        <w:t>/she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completed </w:t>
      </w:r>
      <w:r w:rsidR="007A4DA9">
        <w:rPr>
          <w:rFonts w:ascii="Garamond" w:eastAsia="Times New Roman" w:hAnsi="Garamond" w:cs="Times New Roman"/>
          <w:sz w:val="24"/>
          <w:szCs w:val="20"/>
          <w:lang w:eastAsia="hu-HU"/>
        </w:rPr>
        <w:t>the practice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:</w:t>
      </w:r>
    </w:p>
    <w:p w14:paraId="04DF89E6" w14:textId="1C295BA9" w:rsidR="00AE5771" w:rsidRPr="00641087" w:rsidRDefault="00AE5771" w:rsidP="00AE577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The form of education in which you complete your </w:t>
      </w:r>
      <w:r w:rsidR="007A4DA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practice during 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the semester: attendance/hybrid/online</w:t>
      </w:r>
    </w:p>
    <w:p w14:paraId="0EB9EB03" w14:textId="618CF8D3" w:rsidR="00AE5771" w:rsidRPr="00641087" w:rsidRDefault="00AE5771" w:rsidP="00AE577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Name of the institution:</w:t>
      </w:r>
    </w:p>
    <w:p w14:paraId="0D799D3F" w14:textId="0FCBF99E" w:rsidR="00AE5771" w:rsidRPr="00641087" w:rsidRDefault="00AE5771" w:rsidP="00AE577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Name of mentor teacher</w:t>
      </w:r>
      <w:r w:rsidR="00585E2E">
        <w:rPr>
          <w:rFonts w:ascii="Garamond" w:eastAsia="Times New Roman" w:hAnsi="Garamond" w:cs="Times New Roman"/>
          <w:sz w:val="24"/>
          <w:szCs w:val="20"/>
          <w:lang w:eastAsia="hu-HU"/>
        </w:rPr>
        <w:t>s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:</w:t>
      </w:r>
    </w:p>
    <w:p w14:paraId="7E9C1F81" w14:textId="4EE470E4" w:rsidR="00AE5771" w:rsidRPr="00641087" w:rsidRDefault="00AE5771" w:rsidP="00D650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bookmarkStart w:id="0" w:name="_Hlk56527103"/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Date of the </w:t>
      </w:r>
      <w:r w:rsidR="007A4DA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demonstration 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class/</w:t>
      </w:r>
      <w:r w:rsidR="007A4DA9">
        <w:rPr>
          <w:rFonts w:ascii="Garamond" w:eastAsia="Times New Roman" w:hAnsi="Garamond" w:cs="Times New Roman"/>
          <w:sz w:val="24"/>
          <w:szCs w:val="20"/>
          <w:lang w:eastAsia="hu-HU"/>
        </w:rPr>
        <w:t>demonstration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session:</w:t>
      </w:r>
    </w:p>
    <w:p w14:paraId="74E2A705" w14:textId="1F33D92C" w:rsidR="00585E2E" w:rsidRPr="00641087" w:rsidRDefault="00AE5771" w:rsidP="00AE577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The topic of the </w:t>
      </w:r>
      <w:r w:rsidR="007A4DA9">
        <w:rPr>
          <w:rFonts w:ascii="Garamond" w:eastAsia="Times New Roman" w:hAnsi="Garamond" w:cs="Times New Roman"/>
          <w:sz w:val="24"/>
          <w:szCs w:val="20"/>
          <w:lang w:eastAsia="hu-HU"/>
        </w:rPr>
        <w:t>demonstration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class/</w:t>
      </w:r>
      <w:r w:rsidR="007A4DA9">
        <w:rPr>
          <w:rFonts w:ascii="Garamond" w:eastAsia="Times New Roman" w:hAnsi="Garamond" w:cs="Times New Roman"/>
          <w:sz w:val="24"/>
          <w:szCs w:val="20"/>
          <w:lang w:eastAsia="hu-HU"/>
        </w:rPr>
        <w:t>demonstration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session:</w:t>
      </w:r>
    </w:p>
    <w:bookmarkEnd w:id="0"/>
    <w:p w14:paraId="5F98CAE7" w14:textId="77777777" w:rsidR="00431A36" w:rsidRPr="00641087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3ACF2F0" w14:textId="355A8AF3" w:rsidR="006C1895" w:rsidRPr="00641087" w:rsidRDefault="007170AB" w:rsidP="006C189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after="0" w:line="360" w:lineRule="auto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The grade of the co</w:t>
      </w:r>
      <w:r w:rsidR="007A4DA9">
        <w:rPr>
          <w:rFonts w:ascii="Garamond" w:eastAsia="Times New Roman" w:hAnsi="Garamond" w:cs="Times New Roman"/>
          <w:sz w:val="24"/>
          <w:szCs w:val="20"/>
          <w:lang w:eastAsia="hu-HU"/>
        </w:rPr>
        <w:t>herent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individual </w:t>
      </w:r>
      <w:r w:rsidR="007A4DA9">
        <w:rPr>
          <w:rFonts w:ascii="Garamond" w:eastAsia="Times New Roman" w:hAnsi="Garamond" w:cs="Times New Roman"/>
          <w:sz w:val="24"/>
          <w:szCs w:val="20"/>
          <w:lang w:eastAsia="hu-HU"/>
        </w:rPr>
        <w:t>practice</w:t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:</w:t>
      </w:r>
    </w:p>
    <w:p w14:paraId="1CF08DB3" w14:textId="06E910F4" w:rsidR="006C1895" w:rsidRPr="00641087" w:rsidRDefault="00431A36" w:rsidP="006C189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before="240" w:after="0" w:line="360" w:lineRule="auto"/>
        <w:ind w:firstLine="709"/>
        <w:jc w:val="center"/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................................................... ......... </w:t>
      </w:r>
      <w:r w:rsidR="00CA0846" w:rsidRPr="00641087">
        <w:rPr>
          <w:rFonts w:ascii="Garamond" w:eastAsia="Times New Roman" w:hAnsi="Garamond" w:cs="Times New Roman"/>
          <w:i/>
          <w:sz w:val="20"/>
          <w:szCs w:val="20"/>
          <w:lang w:eastAsia="hu-HU"/>
        </w:rPr>
        <w:t>(number, letter)</w:t>
      </w:r>
    </w:p>
    <w:p w14:paraId="5378BB75" w14:textId="77777777" w:rsidR="00431A36" w:rsidRPr="00641087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9BC5084" w14:textId="0C648DC5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sz w:val="24"/>
          <w:szCs w:val="24"/>
        </w:rPr>
      </w:pPr>
      <w:r w:rsidRPr="00641087">
        <w:rPr>
          <w:rFonts w:ascii="Garamond" w:hAnsi="Garamond"/>
          <w:sz w:val="24"/>
          <w:szCs w:val="24"/>
        </w:rPr>
        <w:t xml:space="preserve">During the </w:t>
      </w:r>
      <w:r w:rsidR="007A4DA9">
        <w:rPr>
          <w:rFonts w:ascii="Garamond" w:hAnsi="Garamond"/>
          <w:sz w:val="24"/>
          <w:szCs w:val="24"/>
        </w:rPr>
        <w:t>practice</w:t>
      </w:r>
      <w:r w:rsidRPr="00641087">
        <w:rPr>
          <w:rFonts w:ascii="Garamond" w:hAnsi="Garamond"/>
          <w:sz w:val="24"/>
          <w:szCs w:val="24"/>
        </w:rPr>
        <w:t>, the student's most important development goals and tasks:</w:t>
      </w:r>
    </w:p>
    <w:p w14:paraId="2869D011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7E5FD62B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3DA82017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75E3DE8E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1DDE360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7868A207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611CE3AC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C572483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1D7633CC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AADD02E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91861F5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1772C767" w14:textId="77777777" w:rsidR="005269D1" w:rsidRPr="00641087" w:rsidRDefault="005269D1" w:rsidP="005269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9587444" w14:textId="111742E3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 w:val="24"/>
          <w:szCs w:val="24"/>
        </w:rPr>
      </w:pPr>
      <w:r w:rsidRPr="00641087">
        <w:rPr>
          <w:rFonts w:ascii="Garamond" w:hAnsi="Garamond"/>
          <w:sz w:val="24"/>
          <w:szCs w:val="24"/>
        </w:rPr>
        <w:lastRenderedPageBreak/>
        <w:t xml:space="preserve">Evaluation of the internship </w:t>
      </w:r>
      <w:r w:rsidR="00CC5BD1" w:rsidRPr="00641087">
        <w:rPr>
          <w:rFonts w:ascii="Garamond" w:hAnsi="Garamond"/>
          <w:sz w:val="24"/>
          <w:szCs w:val="24"/>
        </w:rPr>
        <w:t>based on subject-related and non-subject-related activities (overall impression, results achieved in the main areas of competence, strengths, areas to be developed, etc.):</w:t>
      </w:r>
    </w:p>
    <w:p w14:paraId="417110DF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AFE0361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5D914D7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4015BA3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3256CC2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DCA2192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E76C8BC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DFFC750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88E1B02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EAEF87E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97FA84D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1688A75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2948758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1718F078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2CDF999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2ED306F" w14:textId="77777777" w:rsidR="005269D1" w:rsidRPr="00641087" w:rsidRDefault="005269D1" w:rsidP="005269D1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509E4E7" w14:textId="77777777" w:rsidR="00627D78" w:rsidRPr="00641087" w:rsidRDefault="00627D78" w:rsidP="00627D78">
      <w:pPr>
        <w:rPr>
          <w:rFonts w:ascii="Garamond" w:hAnsi="Garamond"/>
          <w:sz w:val="24"/>
          <w:szCs w:val="24"/>
        </w:rPr>
      </w:pPr>
      <w:r w:rsidRPr="00641087">
        <w:rPr>
          <w:rFonts w:ascii="Garamond" w:hAnsi="Garamond"/>
          <w:sz w:val="24"/>
          <w:szCs w:val="24"/>
        </w:rPr>
        <w:t>Recommendation for the main competence areas that can be taken into account in the evaluation:</w:t>
      </w:r>
    </w:p>
    <w:p w14:paraId="6A7C03EC" w14:textId="77777777" w:rsidR="007A4DA9" w:rsidRDefault="00627D78" w:rsidP="00627D78">
      <w:pPr>
        <w:spacing w:after="0" w:line="240" w:lineRule="auto"/>
        <w:ind w:left="708"/>
        <w:rPr>
          <w:rFonts w:ascii="Garamond" w:hAnsi="Garamond"/>
          <w:sz w:val="24"/>
          <w:szCs w:val="24"/>
        </w:rPr>
      </w:pPr>
      <w:r w:rsidRPr="00641087">
        <w:rPr>
          <w:rFonts w:ascii="Garamond" w:hAnsi="Garamond"/>
          <w:sz w:val="24"/>
          <w:szCs w:val="24"/>
        </w:rPr>
        <w:t xml:space="preserve">Professional tasks, subject matter and methodological knowledge </w:t>
      </w:r>
      <w:r w:rsidRPr="00641087">
        <w:rPr>
          <w:rFonts w:ascii="Garamond" w:hAnsi="Garamond"/>
          <w:sz w:val="24"/>
          <w:szCs w:val="24"/>
        </w:rPr>
        <w:br/>
        <w:t xml:space="preserve">Planning pedagogical processes and self-reflections related to their implementation </w:t>
      </w:r>
    </w:p>
    <w:p w14:paraId="0C041C74" w14:textId="77777777" w:rsidR="007A4DA9" w:rsidRDefault="00627D78" w:rsidP="00627D78">
      <w:pPr>
        <w:spacing w:after="0" w:line="240" w:lineRule="auto"/>
        <w:ind w:left="708"/>
        <w:rPr>
          <w:rFonts w:ascii="Garamond" w:hAnsi="Garamond"/>
          <w:sz w:val="24"/>
          <w:szCs w:val="24"/>
        </w:rPr>
      </w:pPr>
      <w:r w:rsidRPr="00641087">
        <w:rPr>
          <w:rFonts w:ascii="Garamond" w:hAnsi="Garamond"/>
          <w:sz w:val="24"/>
          <w:szCs w:val="24"/>
        </w:rPr>
        <w:t xml:space="preserve">Supporting learning, applying effective learning and teaching methods </w:t>
      </w:r>
    </w:p>
    <w:p w14:paraId="4B12B9AB" w14:textId="77777777" w:rsidR="007A4DA9" w:rsidRDefault="00627D78" w:rsidP="00627D78">
      <w:pPr>
        <w:spacing w:after="0" w:line="240" w:lineRule="auto"/>
        <w:ind w:left="708"/>
        <w:rPr>
          <w:rFonts w:ascii="Garamond" w:hAnsi="Garamond"/>
          <w:sz w:val="24"/>
          <w:szCs w:val="24"/>
        </w:rPr>
      </w:pPr>
      <w:r w:rsidRPr="00641087">
        <w:rPr>
          <w:rFonts w:ascii="Garamond" w:hAnsi="Garamond"/>
          <w:sz w:val="24"/>
          <w:szCs w:val="24"/>
        </w:rPr>
        <w:t xml:space="preserve">Developing students' personalities, asserting individual treatment, relationship with students </w:t>
      </w:r>
    </w:p>
    <w:p w14:paraId="7BCB499E" w14:textId="77777777" w:rsidR="007A4DA9" w:rsidRDefault="00627D78" w:rsidP="00627D78">
      <w:pPr>
        <w:spacing w:after="0" w:line="240" w:lineRule="auto"/>
        <w:ind w:left="708"/>
        <w:rPr>
          <w:rFonts w:ascii="Garamond" w:hAnsi="Garamond"/>
          <w:sz w:val="24"/>
          <w:szCs w:val="24"/>
        </w:rPr>
      </w:pPr>
      <w:r w:rsidRPr="00641087">
        <w:rPr>
          <w:rFonts w:ascii="Garamond" w:hAnsi="Garamond"/>
          <w:sz w:val="24"/>
          <w:szCs w:val="24"/>
        </w:rPr>
        <w:t xml:space="preserve">Helping and developing student groups and communities </w:t>
      </w:r>
    </w:p>
    <w:p w14:paraId="28E24178" w14:textId="77777777" w:rsidR="007A4DA9" w:rsidRDefault="00627D78" w:rsidP="00627D78">
      <w:pPr>
        <w:spacing w:after="0" w:line="240" w:lineRule="auto"/>
        <w:ind w:left="708"/>
        <w:rPr>
          <w:rFonts w:ascii="Garamond" w:hAnsi="Garamond"/>
          <w:sz w:val="24"/>
          <w:szCs w:val="24"/>
        </w:rPr>
      </w:pPr>
      <w:r w:rsidRPr="00641087">
        <w:rPr>
          <w:rFonts w:ascii="Garamond" w:hAnsi="Garamond"/>
          <w:sz w:val="24"/>
          <w:szCs w:val="24"/>
        </w:rPr>
        <w:t xml:space="preserve">Pedagogical processes and student evaluation </w:t>
      </w:r>
    </w:p>
    <w:p w14:paraId="27D968CE" w14:textId="77777777" w:rsidR="007A4DA9" w:rsidRDefault="00627D78" w:rsidP="00627D78">
      <w:pPr>
        <w:spacing w:after="0" w:line="240" w:lineRule="auto"/>
        <w:ind w:left="708"/>
        <w:rPr>
          <w:rFonts w:ascii="Garamond" w:hAnsi="Garamond"/>
          <w:sz w:val="24"/>
          <w:szCs w:val="24"/>
        </w:rPr>
      </w:pPr>
      <w:r w:rsidRPr="00641087">
        <w:rPr>
          <w:rFonts w:ascii="Garamond" w:hAnsi="Garamond"/>
          <w:sz w:val="24"/>
          <w:szCs w:val="24"/>
        </w:rPr>
        <w:t xml:space="preserve">Communication and professional cooperation, problem solving </w:t>
      </w:r>
    </w:p>
    <w:p w14:paraId="3BAEC1C0" w14:textId="0AF659A3" w:rsidR="00627D78" w:rsidRPr="00641087" w:rsidRDefault="00627D78" w:rsidP="00627D78">
      <w:pPr>
        <w:spacing w:after="0" w:line="240" w:lineRule="auto"/>
        <w:ind w:left="708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hAnsi="Garamond"/>
          <w:sz w:val="24"/>
          <w:szCs w:val="24"/>
        </w:rPr>
        <w:t>Commitment and responsibility for professional development</w:t>
      </w:r>
    </w:p>
    <w:p w14:paraId="06B6FCB8" w14:textId="77777777" w:rsidR="00627D78" w:rsidRPr="00641087" w:rsidRDefault="00627D78" w:rsidP="00627D78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4F58AA58" w14:textId="3A4BBDA4" w:rsidR="00D955F0" w:rsidRPr="00641087" w:rsidRDefault="00D955F0" w:rsidP="00D955F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The student became familiar with the content of the assessment.</w:t>
      </w:r>
    </w:p>
    <w:p w14:paraId="69C8CDDA" w14:textId="77777777" w:rsidR="00D955F0" w:rsidRPr="00641087" w:rsidRDefault="00D955F0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8A815C6" w14:textId="178BD075" w:rsidR="00431A36" w:rsidRPr="00641087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Date:</w:t>
      </w:r>
    </w:p>
    <w:p w14:paraId="4358318F" w14:textId="578E0A9F" w:rsidR="005269D1" w:rsidRPr="00641087" w:rsidRDefault="005269D1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F3A5B36" w14:textId="77777777" w:rsidR="00D955F0" w:rsidRPr="00641087" w:rsidRDefault="00D955F0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972129E" w14:textId="03533535" w:rsidR="00431A36" w:rsidRPr="00641087" w:rsidRDefault="00CB409E" w:rsidP="00876CE0">
      <w:pPr>
        <w:tabs>
          <w:tab w:val="center" w:pos="2552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="00431A36"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................................................... ..</w:t>
      </w:r>
    </w:p>
    <w:p w14:paraId="24916ECD" w14:textId="7008A527" w:rsidR="005269D1" w:rsidRPr="00431A36" w:rsidRDefault="00CB409E" w:rsidP="00627D78">
      <w:pPr>
        <w:tabs>
          <w:tab w:val="center" w:pos="1418"/>
          <w:tab w:val="center" w:pos="7088"/>
        </w:tabs>
        <w:spacing w:after="0" w:line="240" w:lineRule="auto"/>
      </w:pP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Pr="00641087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="00431A36" w:rsidRPr="00641087">
        <w:rPr>
          <w:rFonts w:ascii="Garamond" w:eastAsia="Times New Roman" w:hAnsi="Garamond" w:cs="Times New Roman"/>
          <w:sz w:val="24"/>
          <w:szCs w:val="20"/>
          <w:lang w:eastAsia="hu-HU"/>
        </w:rPr>
        <w:t>signature of the mentor teacher</w:t>
      </w:r>
    </w:p>
    <w:sectPr w:rsidR="005269D1" w:rsidRPr="00431A36" w:rsidSect="005475E3">
      <w:headerReference w:type="even" r:id="rId9"/>
      <w:headerReference w:type="default" r:id="rId10"/>
      <w:headerReference w:type="first" r:id="rId11"/>
      <w:pgSz w:w="11906" w:h="16838" w:code="9"/>
      <w:pgMar w:top="1843" w:right="849" w:bottom="1985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9020" w14:textId="77777777" w:rsidR="00B43EB2" w:rsidRPr="00641087" w:rsidRDefault="00B43EB2">
      <w:pPr>
        <w:spacing w:after="0" w:line="240" w:lineRule="auto"/>
      </w:pPr>
      <w:r w:rsidRPr="00641087">
        <w:separator/>
      </w:r>
    </w:p>
  </w:endnote>
  <w:endnote w:type="continuationSeparator" w:id="0">
    <w:p w14:paraId="3161FAC9" w14:textId="77777777" w:rsidR="00B43EB2" w:rsidRPr="00641087" w:rsidRDefault="00B43EB2">
      <w:pPr>
        <w:spacing w:after="0" w:line="240" w:lineRule="auto"/>
      </w:pPr>
      <w:r w:rsidRPr="006410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4526" w14:textId="77777777" w:rsidR="00B43EB2" w:rsidRPr="00641087" w:rsidRDefault="00B43EB2">
      <w:pPr>
        <w:spacing w:after="0" w:line="240" w:lineRule="auto"/>
      </w:pPr>
      <w:r w:rsidRPr="00641087">
        <w:separator/>
      </w:r>
    </w:p>
  </w:footnote>
  <w:footnote w:type="continuationSeparator" w:id="0">
    <w:p w14:paraId="65DB8267" w14:textId="77777777" w:rsidR="00B43EB2" w:rsidRPr="00641087" w:rsidRDefault="00B43EB2">
      <w:pPr>
        <w:spacing w:after="0" w:line="240" w:lineRule="auto"/>
      </w:pPr>
      <w:r w:rsidRPr="006410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0749" w14:textId="77777777" w:rsidR="00706247" w:rsidRPr="00641087" w:rsidRDefault="00585E2E">
    <w:pPr>
      <w:pStyle w:val="lfej"/>
    </w:pPr>
    <w:r>
      <w:rPr>
        <w:lang w:eastAsia="hu-HU"/>
      </w:rPr>
      <w:pict w14:anchorId="532CD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2" o:spid="_x0000_s1027" type="#_x0000_t75" alt="etk_fejlecalap2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3BB9" w14:textId="77777777" w:rsidR="00706247" w:rsidRPr="00641087" w:rsidRDefault="00585E2E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sz w:val="16"/>
        <w:szCs w:val="16"/>
        <w:lang w:eastAsia="hu-HU"/>
      </w:rPr>
      <w:pict w14:anchorId="09D87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3" o:spid="_x0000_s1026" type="#_x0000_t75" alt="etk_fejlecalap2" style="position:absolute;left:0;text-align:left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  <w:p w14:paraId="6B23FBE6" w14:textId="77777777" w:rsidR="00706247" w:rsidRPr="00641087" w:rsidRDefault="0070624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5E83A2A2" w14:textId="2FFB11EA" w:rsidR="00706247" w:rsidRPr="00641087" w:rsidRDefault="007C1010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 w:rsidRPr="00641087">
      <w:rPr>
        <w:rFonts w:ascii="Myriad Pro Cond" w:hAnsi="Myriad Pro Cond"/>
        <w:sz w:val="16"/>
        <w:szCs w:val="16"/>
      </w:rPr>
      <w:t xml:space="preserve"> </w:t>
    </w:r>
    <w:r w:rsidRPr="00641087">
      <w:rPr>
        <w:rFonts w:ascii="Myriad Pro Cond" w:hAnsi="Myriad Pro Cond"/>
        <w:sz w:val="16"/>
        <w:szCs w:val="16"/>
      </w:rPr>
      <w:cr/>
    </w:r>
    <w:r w:rsidRPr="00641087">
      <w:rPr>
        <w:rFonts w:ascii="Myriad Pro Cond" w:hAnsi="Myriad Pro Cond"/>
        <w:color w:val="808080" w:themeColor="background1" w:themeShade="80"/>
        <w:sz w:val="16"/>
        <w:szCs w:val="16"/>
      </w:rPr>
      <w:t xml:space="preserve">1118 Budapest </w:t>
    </w:r>
    <w:r w:rsidRPr="00641087">
      <w:rPr>
        <w:rFonts w:ascii="Myriad Pro Cond" w:hAnsi="Myriad Pro Cond"/>
        <w:color w:val="808080" w:themeColor="background1" w:themeShade="80"/>
        <w:sz w:val="16"/>
        <w:szCs w:val="16"/>
      </w:rPr>
      <w:cr/>
    </w:r>
    <w:proofErr w:type="spellStart"/>
    <w:r w:rsidRPr="00641087">
      <w:rPr>
        <w:rFonts w:ascii="Myriad Pro Cond" w:hAnsi="Myriad Pro Cond"/>
        <w:color w:val="808080" w:themeColor="background1" w:themeShade="80"/>
        <w:sz w:val="16"/>
        <w:szCs w:val="16"/>
      </w:rPr>
      <w:t>Ménesi</w:t>
    </w:r>
    <w:proofErr w:type="spellEnd"/>
    <w:r w:rsidRPr="00641087">
      <w:rPr>
        <w:rFonts w:ascii="Myriad Pro Cond" w:hAnsi="Myriad Pro Cond"/>
        <w:color w:val="808080" w:themeColor="background1" w:themeShade="80"/>
        <w:sz w:val="16"/>
        <w:szCs w:val="16"/>
      </w:rPr>
      <w:t xml:space="preserve"> </w:t>
    </w:r>
    <w:proofErr w:type="spellStart"/>
    <w:r w:rsidRPr="00641087">
      <w:rPr>
        <w:rFonts w:ascii="Myriad Pro Cond" w:hAnsi="Myriad Pro Cond"/>
        <w:color w:val="808080" w:themeColor="background1" w:themeShade="80"/>
        <w:sz w:val="16"/>
        <w:szCs w:val="16"/>
      </w:rPr>
      <w:t>út</w:t>
    </w:r>
    <w:proofErr w:type="spellEnd"/>
    <w:r w:rsidRPr="00641087">
      <w:rPr>
        <w:rFonts w:ascii="Myriad Pro Cond" w:hAnsi="Myriad Pro Cond"/>
        <w:color w:val="808080" w:themeColor="background1" w:themeShade="80"/>
        <w:sz w:val="16"/>
        <w:szCs w:val="16"/>
      </w:rPr>
      <w:t xml:space="preserve"> 11–13.</w:t>
    </w:r>
    <w:r w:rsidRPr="00641087">
      <w:rPr>
        <w:rFonts w:ascii="Myriad Pro Cond" w:hAnsi="Myriad Pro Cond"/>
        <w:color w:val="808080" w:themeColor="background1" w:themeShade="80"/>
        <w:sz w:val="16"/>
        <w:szCs w:val="16"/>
      </w:rPr>
      <w:br/>
    </w:r>
  </w:p>
  <w:p w14:paraId="7B031942" w14:textId="77777777" w:rsidR="00706247" w:rsidRPr="00641087" w:rsidRDefault="007C1010" w:rsidP="00CA6A1B">
    <w:pPr>
      <w:pStyle w:val="lfej"/>
      <w:ind w:left="1416" w:right="272"/>
      <w:jc w:val="right"/>
      <w:rPr>
        <w:rFonts w:ascii="Myriad Pro Cond" w:hAnsi="Myriad Pro Cond"/>
        <w:b/>
        <w:color w:val="A20B35"/>
        <w:sz w:val="16"/>
        <w:szCs w:val="16"/>
      </w:rPr>
    </w:pPr>
    <w:r w:rsidRPr="00641087">
      <w:rPr>
        <w:rFonts w:ascii="Myriad Pro Cond" w:hAnsi="Myriad Pro Cond"/>
        <w:b/>
        <w:color w:val="A20B35"/>
        <w:sz w:val="16"/>
        <w:szCs w:val="16"/>
      </w:rPr>
      <w:t>www.tkk.elte.hu</w:t>
    </w:r>
  </w:p>
  <w:p w14:paraId="40ECF535" w14:textId="77777777" w:rsidR="00706247" w:rsidRPr="00641087" w:rsidRDefault="00706247" w:rsidP="009D23AF">
    <w:pPr>
      <w:pStyle w:val="lfej"/>
      <w:ind w:left="-709" w:right="-849"/>
      <w:rPr>
        <w:rFonts w:ascii="Myriad Pro Cond" w:hAnsi="Myriad Pro Con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7B5D" w14:textId="77777777" w:rsidR="00706247" w:rsidRPr="00641087" w:rsidRDefault="00585E2E">
    <w:pPr>
      <w:pStyle w:val="lfej"/>
    </w:pPr>
    <w:r>
      <w:rPr>
        <w:lang w:eastAsia="hu-HU"/>
      </w:rPr>
      <w:pict w14:anchorId="04ED5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1" o:spid="_x0000_s1025" type="#_x0000_t75" alt="etk_fejlecalap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10"/>
    <w:rsid w:val="00102F8B"/>
    <w:rsid w:val="001B12FB"/>
    <w:rsid w:val="001C3D6A"/>
    <w:rsid w:val="001D2013"/>
    <w:rsid w:val="001F61B0"/>
    <w:rsid w:val="00205ED6"/>
    <w:rsid w:val="00216C2A"/>
    <w:rsid w:val="002269BE"/>
    <w:rsid w:val="002541A9"/>
    <w:rsid w:val="002B124D"/>
    <w:rsid w:val="002C0913"/>
    <w:rsid w:val="002E57F0"/>
    <w:rsid w:val="00311DAC"/>
    <w:rsid w:val="00317A6C"/>
    <w:rsid w:val="00353849"/>
    <w:rsid w:val="00354A81"/>
    <w:rsid w:val="003F1E9C"/>
    <w:rsid w:val="00431A36"/>
    <w:rsid w:val="004440A9"/>
    <w:rsid w:val="0046689D"/>
    <w:rsid w:val="00482F75"/>
    <w:rsid w:val="004A73C7"/>
    <w:rsid w:val="004F6792"/>
    <w:rsid w:val="005269D1"/>
    <w:rsid w:val="005616AA"/>
    <w:rsid w:val="00585DC1"/>
    <w:rsid w:val="00585E2E"/>
    <w:rsid w:val="005A6C26"/>
    <w:rsid w:val="005B3B6E"/>
    <w:rsid w:val="006238AD"/>
    <w:rsid w:val="00627D78"/>
    <w:rsid w:val="00641087"/>
    <w:rsid w:val="00641ABD"/>
    <w:rsid w:val="006C1895"/>
    <w:rsid w:val="006C5FC8"/>
    <w:rsid w:val="006C703C"/>
    <w:rsid w:val="006D1FE9"/>
    <w:rsid w:val="006D397E"/>
    <w:rsid w:val="006E06D2"/>
    <w:rsid w:val="00706247"/>
    <w:rsid w:val="007170AB"/>
    <w:rsid w:val="00721F94"/>
    <w:rsid w:val="007819CC"/>
    <w:rsid w:val="00784361"/>
    <w:rsid w:val="007A4DA9"/>
    <w:rsid w:val="007C1010"/>
    <w:rsid w:val="007F11EF"/>
    <w:rsid w:val="00876CE0"/>
    <w:rsid w:val="008A232F"/>
    <w:rsid w:val="008B0C39"/>
    <w:rsid w:val="008D7BDF"/>
    <w:rsid w:val="00927B8C"/>
    <w:rsid w:val="00961B45"/>
    <w:rsid w:val="00977828"/>
    <w:rsid w:val="009A58A4"/>
    <w:rsid w:val="00A10A17"/>
    <w:rsid w:val="00A66F71"/>
    <w:rsid w:val="00AD6436"/>
    <w:rsid w:val="00AE5771"/>
    <w:rsid w:val="00B43EB2"/>
    <w:rsid w:val="00B5537E"/>
    <w:rsid w:val="00BF2107"/>
    <w:rsid w:val="00C30115"/>
    <w:rsid w:val="00C52F5E"/>
    <w:rsid w:val="00CA0846"/>
    <w:rsid w:val="00CB409E"/>
    <w:rsid w:val="00CC5BD1"/>
    <w:rsid w:val="00CD26C1"/>
    <w:rsid w:val="00D06DEB"/>
    <w:rsid w:val="00D650DA"/>
    <w:rsid w:val="00D801B2"/>
    <w:rsid w:val="00D955F0"/>
    <w:rsid w:val="00DD2640"/>
    <w:rsid w:val="00E57DEB"/>
    <w:rsid w:val="00E663C0"/>
    <w:rsid w:val="00E753F9"/>
    <w:rsid w:val="00F16A68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B17A5"/>
  <w15:chartTrackingRefBased/>
  <w15:docId w15:val="{157187C8-6520-461C-97B0-0C30079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  <w:lang w:val="en-GB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40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4" ma:contentTypeDescription="Új dokumentum létrehozása." ma:contentTypeScope="" ma:versionID="cea22ac0288bb815271fd638d4fd49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1da5fb37c5673f7db3e7262b18911c1d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42d374-a5df-4055-9eab-d32f8241d2b4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F2452-894E-4E54-8BB3-B7428206A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3FB41-DCBA-4E70-9F63-E1D90E695820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customXml/itemProps3.xml><?xml version="1.0" encoding="utf-8"?>
<ds:datastoreItem xmlns:ds="http://schemas.openxmlformats.org/officeDocument/2006/customXml" ds:itemID="{2D3D9C11-C0C1-401D-AC0C-A503AA5FE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TKK</dc:creator>
  <cp:keywords/>
  <dc:description/>
  <cp:lastModifiedBy>Klemmné Gonda Zsuzsa</cp:lastModifiedBy>
  <cp:revision>2</cp:revision>
  <cp:lastPrinted>2017-06-19T09:48:00Z</cp:lastPrinted>
  <dcterms:created xsi:type="dcterms:W3CDTF">2025-09-08T08:28:00Z</dcterms:created>
  <dcterms:modified xsi:type="dcterms:W3CDTF">2025-09-08T08:28:00Z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