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2510" w14:textId="77777777" w:rsidR="00AD6436" w:rsidRPr="004B42B7" w:rsidRDefault="00AD6436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  <w:t>Igazolólap</w:t>
      </w:r>
    </w:p>
    <w:p w14:paraId="1CBAB646" w14:textId="3FE33C07" w:rsidR="00AD6436" w:rsidRPr="004B42B7" w:rsidRDefault="00522EE9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a</w:t>
      </w:r>
      <w:r w:rsidR="00AE0B66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rövid ciklusú tanári mester</w:t>
      </w:r>
      <w:r w:rsidR="00BA6192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képzésben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részt vevő</w:t>
      </w:r>
      <w:r w:rsidR="006F023A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, </w:t>
      </w:r>
      <w:r w:rsidR="00C24269" w:rsidRPr="006F023A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202</w:t>
      </w:r>
      <w:r w:rsidR="00FD36F3" w:rsidRPr="006F023A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2-től </w:t>
      </w:r>
      <w:r w:rsidR="00C24269" w:rsidRPr="006F023A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felvett</w:t>
      </w:r>
      <w:r w:rsidR="00AD6436" w:rsidRPr="006F023A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 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hallgató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nak a</w:t>
      </w:r>
    </w:p>
    <w:p w14:paraId="41EF5EA4" w14:textId="688CC4D4" w:rsidR="0003692B" w:rsidRDefault="00AD6436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szaktárgyi tanítási gyakorlat</w:t>
      </w:r>
      <w:r w:rsidR="00CB4985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on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végzett tevékenységéről</w:t>
      </w:r>
    </w:p>
    <w:p w14:paraId="0E84A64A" w14:textId="77777777" w:rsidR="00956EAC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hu-HU"/>
        </w:rPr>
      </w:pPr>
    </w:p>
    <w:p w14:paraId="5D764AA3" w14:textId="63482DA9" w:rsidR="00956EAC" w:rsidRPr="006F023A" w:rsidRDefault="0073044B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</w:pPr>
      <w:r w:rsidRPr="006F023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2</w:t>
      </w:r>
      <w:r w:rsidR="00956EAC" w:rsidRPr="006F023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féléves, </w:t>
      </w:r>
      <w:r w:rsidRPr="006F023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nem tanári mesterszakra épülő</w:t>
      </w:r>
      <w:r w:rsidR="00956EAC" w:rsidRPr="006F023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,</w:t>
      </w:r>
      <w:r w:rsidR="006F023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</w:t>
      </w:r>
      <w:r w:rsidRPr="006F023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nappali </w:t>
      </w:r>
      <w:r w:rsidR="00956EAC" w:rsidRPr="006F023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munkarendű RTAK</w:t>
      </w:r>
    </w:p>
    <w:p w14:paraId="207F013C" w14:textId="77777777" w:rsidR="00AC41BC" w:rsidRPr="004B42B7" w:rsidRDefault="00AC41BC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</w:p>
    <w:p w14:paraId="0790A6FD" w14:textId="707DCE5A" w:rsidR="00D26AB4" w:rsidRPr="00873944" w:rsidRDefault="00CB4985" w:rsidP="00D26AB4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3E63BD98" w14:textId="77777777" w:rsidR="00DC1881" w:rsidRPr="004B42B7" w:rsidRDefault="00DC1881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0E29A7E8" w14:textId="00841D96" w:rsidR="00642593" w:rsidRDefault="00956EAC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Szaktárgyi tanítási gyakorlat k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reditszám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  <w:r w:rsidR="00F5444A">
        <w:rPr>
          <w:rFonts w:ascii="Garamond" w:eastAsia="Times New Roman" w:hAnsi="Garamond" w:cs="Times New Roman"/>
          <w:sz w:val="20"/>
          <w:szCs w:val="20"/>
          <w:lang w:eastAsia="hu-HU"/>
        </w:rPr>
        <w:t>2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kredit</w:t>
      </w:r>
    </w:p>
    <w:p w14:paraId="43D83D36" w14:textId="1ADD844D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hetek száma: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681D2B">
        <w:rPr>
          <w:rFonts w:ascii="Garamond" w:eastAsia="Times New Roman" w:hAnsi="Garamond" w:cs="Times New Roman"/>
          <w:sz w:val="20"/>
          <w:szCs w:val="20"/>
          <w:lang w:eastAsia="hu-HU"/>
        </w:rPr>
        <w:t>2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-</w:t>
      </w:r>
      <w:r w:rsidR="00681D2B">
        <w:rPr>
          <w:rFonts w:ascii="Garamond" w:eastAsia="Times New Roman" w:hAnsi="Garamond" w:cs="Times New Roman"/>
          <w:sz w:val="20"/>
          <w:szCs w:val="20"/>
          <w:lang w:eastAsia="hu-HU"/>
        </w:rPr>
        <w:t>3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hét</w:t>
      </w:r>
    </w:p>
    <w:p w14:paraId="2718BAFA" w14:textId="2ED8A6B8" w:rsidR="00642593" w:rsidRDefault="00642593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Féléves óraszám a Neptunban: 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1</w:t>
      </w:r>
      <w:r w:rsidR="00681D2B">
        <w:rPr>
          <w:rFonts w:ascii="Garamond" w:eastAsia="Times New Roman" w:hAnsi="Garamond" w:cs="Times New Roman"/>
          <w:sz w:val="20"/>
          <w:szCs w:val="20"/>
          <w:lang w:eastAsia="hu-HU"/>
        </w:rPr>
        <w:t>9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óra</w:t>
      </w:r>
    </w:p>
    <w:p w14:paraId="524AF1E1" w14:textId="77777777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136D4424" w14:textId="2273DF51" w:rsidR="0003692B" w:rsidRPr="004B42B7" w:rsidRDefault="00AD6436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neve: </w:t>
      </w:r>
    </w:p>
    <w:p w14:paraId="61DBDD56" w14:textId="77777777" w:rsidR="00AD6436" w:rsidRPr="004B42B7" w:rsidRDefault="00AD6436" w:rsidP="0003692B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tanárjelölt Neptun-kódja:</w:t>
      </w:r>
    </w:p>
    <w:p w14:paraId="4AC7184A" w14:textId="14A0561E" w:rsidR="00AD6436" w:rsidRDefault="00AD6436" w:rsidP="00AD6436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szak, amelyhez </w:t>
      </w:r>
      <w:r w:rsidR="00331180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gyakorlat kapcsolódik</w:t>
      </w: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</w:p>
    <w:p w14:paraId="3972A12F" w14:textId="6CFEABD8" w:rsidR="00B67B28" w:rsidRPr="005E6C27" w:rsidRDefault="00B67B28" w:rsidP="00B67B28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Az oktatási forma, amelyben a gyakorlatát </w:t>
      </w:r>
      <w:r w:rsidR="00E12877">
        <w:rPr>
          <w:rFonts w:ascii="Garamond" w:eastAsia="Times New Roman" w:hAnsi="Garamond" w:cs="Times New Roman"/>
          <w:sz w:val="20"/>
          <w:szCs w:val="20"/>
          <w:lang w:eastAsia="hu-HU"/>
        </w:rPr>
        <w:t>végezte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>a félév során: jelenléti/hibrid/online</w:t>
      </w:r>
    </w:p>
    <w:p w14:paraId="52FBA5E0" w14:textId="687A6C16" w:rsidR="00AD6436" w:rsidRDefault="00AD6436" w:rsidP="00AD6436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gyakorlóhely neve:</w:t>
      </w:r>
    </w:p>
    <w:p w14:paraId="579049F1" w14:textId="0655BF74" w:rsidR="00F60C63" w:rsidRPr="004B42B7" w:rsidRDefault="00F60C63" w:rsidP="00F60C63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gyakorlat időtartama: … év … hó … naptól … év … hó … napig</w:t>
      </w:r>
    </w:p>
    <w:p w14:paraId="1B1757CC" w14:textId="2C1D06C2" w:rsidR="00AD6436" w:rsidRDefault="00AD6436" w:rsidP="00AD6436">
      <w:pPr>
        <w:tabs>
          <w:tab w:val="right" w:leader="dot" w:pos="6300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neve:</w:t>
      </w:r>
    </w:p>
    <w:p w14:paraId="698FE348" w14:textId="22DE8439" w:rsidR="00AD6436" w:rsidRPr="00614660" w:rsidRDefault="00AD6436" w:rsidP="00AD6436">
      <w:pPr>
        <w:tabs>
          <w:tab w:val="center" w:pos="1418"/>
          <w:tab w:val="center" w:pos="4962"/>
        </w:tabs>
        <w:spacing w:before="120" w:after="120" w:line="240" w:lineRule="auto"/>
        <w:ind w:right="-11"/>
        <w:jc w:val="both"/>
        <w:rPr>
          <w:rFonts w:ascii="Garamond" w:eastAsia="Times New Roman" w:hAnsi="Garamond" w:cs="Times New Roman"/>
          <w:i/>
          <w:sz w:val="22"/>
          <w:szCs w:val="22"/>
          <w:lang w:eastAsia="hu-HU"/>
        </w:rPr>
      </w:pP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Az igazolólap szolgál a szaktárgyi tanítási gyakorlat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on végzett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kötelező tevékenységek teljesítésének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az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igazolására. Az igazolólapot a vezetőtanárával egyeztetve a tanárjelölt tölti ki. </w:t>
      </w:r>
      <w:bookmarkStart w:id="0" w:name="_Hlk111794157"/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igazolólap további sorokkal bővíthető. </w:t>
      </w:r>
      <w:bookmarkEnd w:id="0"/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egyes tevékenységtípusok </w:t>
      </w:r>
      <w:r w:rsidR="00650AFF"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minimális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időtartamá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nál többet lehet teljesíteni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 vezetőtanár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és a hallgató közös 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megegyezése alapján</w:t>
      </w:r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 szaktárgy sajátosságaira, a helyi körülményekre, a jelölt előzetes szaktárgyi és pedagógiai felkészültségére, habitusára tekintettel</w:t>
      </w:r>
      <w:r w:rsidR="00642593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="00F60C63">
        <w:rPr>
          <w:rFonts w:ascii="Garamond" w:eastAsia="Times New Roman" w:hAnsi="Garamond" w:cs="Times New Roman"/>
          <w:i/>
          <w:sz w:val="22"/>
          <w:szCs w:val="22"/>
          <w:lang w:eastAsia="hu-HU"/>
        </w:rPr>
        <w:t>ha ez nem zavarja az egyetemi órák látogatását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.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223"/>
        <w:gridCol w:w="1035"/>
        <w:gridCol w:w="1219"/>
      </w:tblGrid>
      <w:tr w:rsidR="004B42B7" w:rsidRPr="004B42B7" w14:paraId="0E854C72" w14:textId="77777777" w:rsidTr="56326660">
        <w:trPr>
          <w:trHeight w:val="100"/>
          <w:tblHeader/>
          <w:jc w:val="center"/>
        </w:trPr>
        <w:tc>
          <w:tcPr>
            <w:tcW w:w="1808" w:type="dxa"/>
            <w:vMerge w:val="restart"/>
            <w:shd w:val="clear" w:color="auto" w:fill="F3F3F3"/>
            <w:vAlign w:val="center"/>
          </w:tcPr>
          <w:p w14:paraId="500F278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dátum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, időszak</w:t>
            </w:r>
          </w:p>
        </w:tc>
        <w:tc>
          <w:tcPr>
            <w:tcW w:w="5223" w:type="dxa"/>
            <w:vMerge w:val="restart"/>
            <w:shd w:val="clear" w:color="auto" w:fill="F3F3F3"/>
            <w:vAlign w:val="center"/>
          </w:tcPr>
          <w:p w14:paraId="706B84B5" w14:textId="77777777" w:rsidR="003C253C" w:rsidRPr="004B42B7" w:rsidRDefault="003C253C" w:rsidP="006D0093">
            <w:pPr>
              <w:tabs>
                <w:tab w:val="center" w:pos="1418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a tevékenységek megnevezése, részletezése</w:t>
            </w:r>
          </w:p>
        </w:tc>
        <w:tc>
          <w:tcPr>
            <w:tcW w:w="2254" w:type="dxa"/>
            <w:gridSpan w:val="2"/>
            <w:shd w:val="clear" w:color="auto" w:fill="F3F3F3"/>
            <w:vAlign w:val="center"/>
          </w:tcPr>
          <w:p w14:paraId="67CF15D4" w14:textId="77777777" w:rsidR="003C253C" w:rsidRPr="004B42B7" w:rsidRDefault="003C253C" w:rsidP="006D0093">
            <w:pPr>
              <w:tabs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időtartam (óra)</w:t>
            </w:r>
          </w:p>
        </w:tc>
      </w:tr>
      <w:tr w:rsidR="004B42B7" w:rsidRPr="004B42B7" w14:paraId="2E92CF09" w14:textId="77777777" w:rsidTr="56326660">
        <w:trPr>
          <w:trHeight w:val="156"/>
          <w:tblHeader/>
          <w:jc w:val="center"/>
        </w:trPr>
        <w:tc>
          <w:tcPr>
            <w:tcW w:w="1808" w:type="dxa"/>
            <w:vMerge/>
            <w:vAlign w:val="center"/>
          </w:tcPr>
          <w:p w14:paraId="2AD2708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5223" w:type="dxa"/>
            <w:vMerge/>
            <w:vAlign w:val="center"/>
          </w:tcPr>
          <w:p w14:paraId="6632DC74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4034F1" w14:textId="55DAF1E8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min. óraszám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3BE37B" w14:textId="33FD6BAD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teljesített</w:t>
            </w:r>
            <w:r w:rsidR="006B085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 xml:space="preserve"> ór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ák száma</w:t>
            </w:r>
          </w:p>
        </w:tc>
      </w:tr>
      <w:tr w:rsidR="004B42B7" w:rsidRPr="004B42B7" w14:paraId="09B35868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78266C4F" w14:textId="78013E5B" w:rsidR="003C253C" w:rsidRPr="004B42B7" w:rsidRDefault="003C253C" w:rsidP="00AF420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Hospitálás (összesen min. </w:t>
            </w:r>
            <w:r w:rsidR="006F023A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5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óra)</w:t>
            </w:r>
          </w:p>
          <w:p w14:paraId="7516136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 által tanított osztályban/csoportban a saját vezetőtanár által tartott órákon/foglalkozásokon</w:t>
            </w:r>
          </w:p>
          <w:p w14:paraId="6AF418D5" w14:textId="61A1C8F5" w:rsidR="003C253C" w:rsidRPr="004B42B7" w:rsidRDefault="00E97217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(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nem a saját vezetőtanár által tartott órák/foglalkozások látogatása</w:t>
            </w:r>
          </w:p>
          <w:p w14:paraId="3169944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utóhospitálás a saját csoportban</w:t>
            </w:r>
          </w:p>
          <w:p w14:paraId="3A6AF742" w14:textId="16A7535F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jelölttársak által tartott órák/foglalkozások látogatása</w:t>
            </w:r>
            <w:r w:rsidR="00E9721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)</w:t>
            </w:r>
          </w:p>
          <w:p w14:paraId="349C7C0A" w14:textId="780C9CEE" w:rsidR="003C253C" w:rsidRPr="004B42B7" w:rsidRDefault="003C253C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4F5609" w14:textId="0DA35BF5" w:rsidR="003C253C" w:rsidRPr="004B42B7" w:rsidRDefault="00681D2B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68A47F45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1A6B13F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053353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32C8778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55EB4B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130A13E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072F39E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6DAC96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26C645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351DF67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6F45A0C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760C07C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D3E7A0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10DBD6FA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D30178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5EC51D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5B8A9BF8" w14:textId="77777777" w:rsidTr="56326660">
        <w:trPr>
          <w:trHeight w:val="215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AAC97" w14:textId="31583E4F" w:rsidR="00F60C63" w:rsidRPr="004B42B7" w:rsidRDefault="00642593" w:rsidP="56326660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 xml:space="preserve">Szaktárgyi </w:t>
            </w:r>
            <w:r w:rsidR="00F60C63" w:rsidRPr="56326660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óra/foglalkozás részének vagy egészének önállóan vagy párban történő tartása (részletesen lásd: tanítási ütemterv)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3BCCA9" w14:textId="2B91EA15" w:rsidR="00F60C63" w:rsidRPr="004B42B7" w:rsidRDefault="00681D2B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744E2" w14:textId="77777777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614660" w:rsidRPr="004B42B7" w14:paraId="08FB2D3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5DC1F475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74CC18C6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4DF4FD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606411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1256050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37FA5CD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3308984B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C74185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629881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20158339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EEDCCEC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43DB4CD4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F1F4BB7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EA8782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52F8AF1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22EAA31E" w14:textId="2AD7A16F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Konzultáció a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vezetőtanárral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8078A9" w14:textId="05C1BB0D" w:rsidR="003C253C" w:rsidRPr="004B42B7" w:rsidRDefault="00681D2B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41A1BF2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5B7B3E9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F233D7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5BB9559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5D53CC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4F64722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3F0ABD2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D91D409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E802A9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EEF47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B246A3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42D1A7BA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BA593B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2A1FACB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30CF6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79178BD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3474B5BC" w14:textId="77777777" w:rsidTr="56326660">
        <w:trPr>
          <w:trHeight w:val="147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E725F1" w14:textId="160FCAD1" w:rsidR="003C253C" w:rsidRPr="004B42B7" w:rsidRDefault="0003692B" w:rsidP="00AB690B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A 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teljesített 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kontaktórák 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száma ö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sszese</w:t>
            </w:r>
            <w:r w:rsidR="00A641E9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</w:t>
            </w:r>
            <w:r w:rsidR="00F12506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a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gyakorlaton</w:t>
            </w:r>
            <w:r w:rsidR="00F60C6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74CBD" w14:textId="53383FFE" w:rsidR="003C253C" w:rsidRPr="004B42B7" w:rsidRDefault="003449F6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</w:t>
            </w:r>
            <w:r w:rsidR="00681D2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7E5B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69D4E309" w14:textId="00F9D65A" w:rsidR="006B0850" w:rsidRDefault="00AD6436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észrevételei, kiegészítései:</w:t>
      </w:r>
    </w:p>
    <w:p w14:paraId="0BA0F944" w14:textId="39876384" w:rsidR="007B0700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230300D7" w14:textId="77777777" w:rsidR="007B0700" w:rsidRPr="004B42B7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0B5EA3A" w14:textId="11D5F981" w:rsidR="00AD6436" w:rsidRDefault="00E5138F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Budapest,</w:t>
      </w:r>
      <w:r w:rsidR="00AD6436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...................................</w:t>
      </w:r>
    </w:p>
    <w:p w14:paraId="58D186B4" w14:textId="77777777" w:rsidR="005A0BC3" w:rsidRPr="004B42B7" w:rsidRDefault="005A0BC3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7D0DB8A" w14:textId="028FEC28" w:rsidR="00824166" w:rsidRPr="001326FE" w:rsidRDefault="00824166" w:rsidP="00824166">
      <w:pPr>
        <w:tabs>
          <w:tab w:val="center" w:pos="2268"/>
          <w:tab w:val="center" w:pos="5529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……..……………………………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 </w:t>
      </w:r>
    </w:p>
    <w:p w14:paraId="62830F2D" w14:textId="39C79A05" w:rsidR="00824166" w:rsidRPr="00473993" w:rsidRDefault="00B67B28" w:rsidP="00824166">
      <w:pPr>
        <w:tabs>
          <w:tab w:val="center" w:pos="2268"/>
          <w:tab w:val="center" w:pos="5529"/>
        </w:tabs>
        <w:spacing w:after="0" w:line="240" w:lineRule="auto"/>
        <w:ind w:firstLine="6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vezetőtanár aláírás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/ hitelesítés az Ügyfélkapun keresztül</w:t>
      </w:r>
    </w:p>
    <w:p w14:paraId="4D727CCC" w14:textId="59BAFF58" w:rsidR="0003692B" w:rsidRPr="004B42B7" w:rsidRDefault="0003692B" w:rsidP="0003692B">
      <w:pPr>
        <w:jc w:val="both"/>
        <w:rPr>
          <w:rFonts w:ascii="Garamond" w:hAnsi="Garamond"/>
          <w:sz w:val="20"/>
          <w:szCs w:val="20"/>
        </w:rPr>
      </w:pPr>
    </w:p>
    <w:sectPr w:rsidR="0003692B" w:rsidRPr="004B42B7" w:rsidSect="005475E3">
      <w:headerReference w:type="even" r:id="rId10"/>
      <w:headerReference w:type="default" r:id="rId11"/>
      <w:headerReference w:type="first" r:id="rId12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D93" w14:textId="77777777" w:rsidR="004D2828" w:rsidRDefault="004D2828">
      <w:pPr>
        <w:spacing w:after="0" w:line="240" w:lineRule="auto"/>
      </w:pPr>
      <w:r>
        <w:separator/>
      </w:r>
    </w:p>
  </w:endnote>
  <w:endnote w:type="continuationSeparator" w:id="0">
    <w:p w14:paraId="42B92E36" w14:textId="77777777" w:rsidR="004D2828" w:rsidRDefault="004D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66B7" w14:textId="77777777" w:rsidR="004D2828" w:rsidRDefault="004D2828">
      <w:pPr>
        <w:spacing w:after="0" w:line="240" w:lineRule="auto"/>
      </w:pPr>
      <w:r>
        <w:separator/>
      </w:r>
    </w:p>
  </w:footnote>
  <w:footnote w:type="continuationSeparator" w:id="0">
    <w:p w14:paraId="3817F793" w14:textId="77777777" w:rsidR="004D2828" w:rsidRDefault="004D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63F8" w14:textId="77777777" w:rsidR="00962783" w:rsidRDefault="00E97217">
    <w:pPr>
      <w:pStyle w:val="lfej"/>
    </w:pPr>
    <w:r>
      <w:rPr>
        <w:noProof/>
        <w:lang w:eastAsia="hu-HU"/>
      </w:rPr>
      <w:pict w14:anchorId="1F1D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46EC" w14:textId="77777777" w:rsidR="00BB461C" w:rsidRDefault="00E97217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49104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4DDC741F" w14:textId="77777777" w:rsidR="00BB461C" w:rsidRDefault="00E97217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1D5F9F6F" w14:textId="18641624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88054B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78741473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184189A6" w14:textId="77777777" w:rsidR="00C41581" w:rsidRPr="00CD1BCB" w:rsidRDefault="00E97217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B3D8" w14:textId="77777777" w:rsidR="00962783" w:rsidRDefault="00E97217">
    <w:pPr>
      <w:pStyle w:val="lfej"/>
    </w:pPr>
    <w:r>
      <w:rPr>
        <w:noProof/>
        <w:lang w:eastAsia="hu-HU"/>
      </w:rPr>
      <w:pict w14:anchorId="11344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DDB"/>
    <w:multiLevelType w:val="hybridMultilevel"/>
    <w:tmpl w:val="21089526"/>
    <w:lvl w:ilvl="0" w:tplc="E1785730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3692B"/>
    <w:rsid w:val="00055604"/>
    <w:rsid w:val="00081BA2"/>
    <w:rsid w:val="000A35D1"/>
    <w:rsid w:val="000B2986"/>
    <w:rsid w:val="00135474"/>
    <w:rsid w:val="00143E4D"/>
    <w:rsid w:val="001A32BD"/>
    <w:rsid w:val="001A70BF"/>
    <w:rsid w:val="001B7E64"/>
    <w:rsid w:val="001C0B96"/>
    <w:rsid w:val="001C3AA9"/>
    <w:rsid w:val="002269BE"/>
    <w:rsid w:val="002827B8"/>
    <w:rsid w:val="002E49B9"/>
    <w:rsid w:val="002F12DA"/>
    <w:rsid w:val="00331180"/>
    <w:rsid w:val="003449F6"/>
    <w:rsid w:val="003557E1"/>
    <w:rsid w:val="00356696"/>
    <w:rsid w:val="00361DF3"/>
    <w:rsid w:val="003C253C"/>
    <w:rsid w:val="003E014D"/>
    <w:rsid w:val="00486AAC"/>
    <w:rsid w:val="004A1831"/>
    <w:rsid w:val="004B42B7"/>
    <w:rsid w:val="004D18BA"/>
    <w:rsid w:val="004D2828"/>
    <w:rsid w:val="004D7B62"/>
    <w:rsid w:val="004E59CE"/>
    <w:rsid w:val="004F7B28"/>
    <w:rsid w:val="00522EE9"/>
    <w:rsid w:val="005A0BC3"/>
    <w:rsid w:val="005C32D7"/>
    <w:rsid w:val="005D42E0"/>
    <w:rsid w:val="00614660"/>
    <w:rsid w:val="00623291"/>
    <w:rsid w:val="00642593"/>
    <w:rsid w:val="00650AFF"/>
    <w:rsid w:val="00671664"/>
    <w:rsid w:val="00681D2B"/>
    <w:rsid w:val="00695396"/>
    <w:rsid w:val="006A7C33"/>
    <w:rsid w:val="006B0850"/>
    <w:rsid w:val="006C6619"/>
    <w:rsid w:val="006F023A"/>
    <w:rsid w:val="0073044B"/>
    <w:rsid w:val="007B0700"/>
    <w:rsid w:val="007C1010"/>
    <w:rsid w:val="00800002"/>
    <w:rsid w:val="008130D6"/>
    <w:rsid w:val="00824166"/>
    <w:rsid w:val="00831BAC"/>
    <w:rsid w:val="0088054B"/>
    <w:rsid w:val="008C249B"/>
    <w:rsid w:val="00927313"/>
    <w:rsid w:val="00956EAC"/>
    <w:rsid w:val="009D219C"/>
    <w:rsid w:val="00A224AE"/>
    <w:rsid w:val="00A44F63"/>
    <w:rsid w:val="00A641E9"/>
    <w:rsid w:val="00A8161F"/>
    <w:rsid w:val="00A95FC1"/>
    <w:rsid w:val="00AB690B"/>
    <w:rsid w:val="00AC41BC"/>
    <w:rsid w:val="00AD20E7"/>
    <w:rsid w:val="00AD5C5D"/>
    <w:rsid w:val="00AD6436"/>
    <w:rsid w:val="00AE0B66"/>
    <w:rsid w:val="00AF4203"/>
    <w:rsid w:val="00B05A30"/>
    <w:rsid w:val="00B23843"/>
    <w:rsid w:val="00B61C84"/>
    <w:rsid w:val="00B67177"/>
    <w:rsid w:val="00B67B28"/>
    <w:rsid w:val="00B77FA6"/>
    <w:rsid w:val="00BA1C4F"/>
    <w:rsid w:val="00BA6192"/>
    <w:rsid w:val="00BB54CD"/>
    <w:rsid w:val="00C24269"/>
    <w:rsid w:val="00C63271"/>
    <w:rsid w:val="00CB4985"/>
    <w:rsid w:val="00D23EEA"/>
    <w:rsid w:val="00D246AD"/>
    <w:rsid w:val="00D26AB4"/>
    <w:rsid w:val="00D41F54"/>
    <w:rsid w:val="00D810DB"/>
    <w:rsid w:val="00DB1200"/>
    <w:rsid w:val="00DB3EB2"/>
    <w:rsid w:val="00DC1881"/>
    <w:rsid w:val="00DD13F6"/>
    <w:rsid w:val="00E12877"/>
    <w:rsid w:val="00E3071A"/>
    <w:rsid w:val="00E5138F"/>
    <w:rsid w:val="00E97217"/>
    <w:rsid w:val="00EB7D04"/>
    <w:rsid w:val="00EF18CA"/>
    <w:rsid w:val="00F12506"/>
    <w:rsid w:val="00F25E10"/>
    <w:rsid w:val="00F36C0B"/>
    <w:rsid w:val="00F457CB"/>
    <w:rsid w:val="00F5444A"/>
    <w:rsid w:val="00F60C63"/>
    <w:rsid w:val="00F67F28"/>
    <w:rsid w:val="00FD36F3"/>
    <w:rsid w:val="563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9E7D8F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Listaszerbekezds">
    <w:name w:val="List Paragraph"/>
    <w:basedOn w:val="Norml"/>
    <w:uiPriority w:val="34"/>
    <w:qFormat/>
    <w:rsid w:val="00DC188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C3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32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32D7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32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32D7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2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BB6D5-FD0E-47E3-9FF0-C4E49213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5E6AA-094C-44A8-A476-74D08EC640B5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customXml/itemProps3.xml><?xml version="1.0" encoding="utf-8"?>
<ds:datastoreItem xmlns:ds="http://schemas.openxmlformats.org/officeDocument/2006/customXml" ds:itemID="{2522A29E-5452-4DE7-8F99-3E36C6EDD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Antalné dr. Szabó Ágnes</cp:lastModifiedBy>
  <cp:revision>5</cp:revision>
  <dcterms:created xsi:type="dcterms:W3CDTF">2023-03-07T13:13:00Z</dcterms:created>
  <dcterms:modified xsi:type="dcterms:W3CDTF">2023-03-07T13:43:00Z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  <property fmtid="{D5CDD505-2E9C-101B-9397-08002B2CF9AE}" pid="3" name="MediaServiceImageTags">
    <vt:lpwstr/>
  </property>
</Properties>
</file>