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52" w:rsidRPr="002A0252" w:rsidRDefault="002A0252" w:rsidP="002A0252">
      <w:pPr>
        <w:jc w:val="center"/>
        <w:rPr>
          <w:sz w:val="32"/>
          <w:szCs w:val="32"/>
        </w:rPr>
      </w:pPr>
      <w:r w:rsidRPr="002A0252">
        <w:rPr>
          <w:sz w:val="32"/>
          <w:szCs w:val="32"/>
        </w:rPr>
        <w:t xml:space="preserve">Japán nyelv és kultúra tanára </w:t>
      </w:r>
    </w:p>
    <w:p w:rsidR="00327610" w:rsidRPr="002A0252" w:rsidRDefault="002A0252" w:rsidP="002A0252">
      <w:pPr>
        <w:jc w:val="center"/>
        <w:rPr>
          <w:sz w:val="32"/>
          <w:szCs w:val="32"/>
        </w:rPr>
      </w:pPr>
      <w:r w:rsidRPr="002A0252">
        <w:rPr>
          <w:sz w:val="32"/>
          <w:szCs w:val="32"/>
        </w:rPr>
        <w:t>Tételek</w:t>
      </w:r>
    </w:p>
    <w:p w:rsidR="002A0252" w:rsidRDefault="002A0252" w:rsidP="002A0252">
      <w:pPr>
        <w:jc w:val="center"/>
      </w:pPr>
      <w:bookmarkStart w:id="0" w:name="_GoBack"/>
      <w:bookmarkEnd w:id="0"/>
    </w:p>
    <w:p w:rsidR="002A0252" w:rsidRDefault="002A0252" w:rsidP="002A0252">
      <w:pPr>
        <w:jc w:val="center"/>
      </w:pPr>
    </w:p>
    <w:p w:rsidR="002A0252" w:rsidRDefault="002A0252" w:rsidP="002A0252">
      <w:pPr>
        <w:pStyle w:val="Listaszerbekezds"/>
        <w:numPr>
          <w:ilvl w:val="0"/>
          <w:numId w:val="1"/>
        </w:numPr>
      </w:pPr>
      <w:proofErr w:type="spellStart"/>
      <w:r w:rsidRPr="002A0252">
        <w:rPr>
          <w:rFonts w:ascii="MS Gothic" w:eastAsia="MS Gothic" w:hAnsi="MS Gothic" w:cs="MS Gothic" w:hint="eastAsia"/>
          <w:color w:val="444444"/>
        </w:rPr>
        <w:t>動機付け（モチベーション</w:t>
      </w:r>
      <w:proofErr w:type="spellEnd"/>
      <w:r w:rsidRPr="002A0252">
        <w:rPr>
          <w:rFonts w:ascii="MS Gothic" w:eastAsia="MS Gothic" w:hAnsi="MS Gothic" w:cs="MS Gothic" w:hint="eastAsia"/>
          <w:color w:val="444444"/>
        </w:rPr>
        <w:t>）</w:t>
      </w:r>
      <w:r w:rsidRPr="002A0252">
        <w:rPr>
          <w:color w:val="444444"/>
        </w:rPr>
        <w:t xml:space="preserve"> A diákok motiválása</w:t>
      </w:r>
    </w:p>
    <w:p w:rsidR="002A0252" w:rsidRDefault="002A0252" w:rsidP="002A0252">
      <w:pPr>
        <w:pStyle w:val="Listaszerbekezds"/>
        <w:numPr>
          <w:ilvl w:val="0"/>
          <w:numId w:val="1"/>
        </w:numPr>
      </w:pPr>
      <w:proofErr w:type="spellStart"/>
      <w:r w:rsidRPr="002A0252">
        <w:rPr>
          <w:rFonts w:ascii="MS Gothic" w:eastAsia="MS Gothic" w:hAnsi="MS Gothic" w:cs="MS Gothic" w:hint="eastAsia"/>
          <w:color w:val="444444"/>
        </w:rPr>
        <w:t>聞くこと」の教え方</w:t>
      </w:r>
      <w:proofErr w:type="spellEnd"/>
      <w:r w:rsidRPr="002A0252">
        <w:rPr>
          <w:rFonts w:ascii="MS Gothic" w:eastAsia="MS Gothic" w:hAnsi="MS Gothic" w:cs="MS Gothic" w:hint="eastAsia"/>
          <w:color w:val="444444"/>
        </w:rPr>
        <w:t xml:space="preserve">　</w:t>
      </w:r>
      <w:r w:rsidRPr="002A0252">
        <w:rPr>
          <w:rFonts w:ascii="Arial" w:hAnsi="Arial" w:cs="Arial"/>
          <w:color w:val="444444"/>
        </w:rPr>
        <w:t>A hallás utáni szövegértés fejlesztése</w:t>
      </w:r>
    </w:p>
    <w:p w:rsidR="002A0252" w:rsidRDefault="002A0252" w:rsidP="002A0252">
      <w:pPr>
        <w:pStyle w:val="Listaszerbekezds"/>
        <w:numPr>
          <w:ilvl w:val="0"/>
          <w:numId w:val="1"/>
        </w:numPr>
      </w:pPr>
      <w:proofErr w:type="spellStart"/>
      <w:r w:rsidRPr="002A0252">
        <w:rPr>
          <w:rFonts w:ascii="MS Gothic" w:eastAsia="MS Gothic" w:hAnsi="MS Gothic" w:cs="MS Gothic" w:hint="eastAsia"/>
          <w:color w:val="444444"/>
        </w:rPr>
        <w:t>読むこと」の教え方</w:t>
      </w:r>
      <w:proofErr w:type="spellEnd"/>
      <w:r w:rsidRPr="002A0252">
        <w:rPr>
          <w:rFonts w:ascii="MS Gothic" w:eastAsia="MS Gothic" w:hAnsi="MS Gothic" w:cs="MS Gothic" w:hint="eastAsia"/>
          <w:color w:val="444444"/>
        </w:rPr>
        <w:t xml:space="preserve">　</w:t>
      </w:r>
      <w:r w:rsidRPr="002A0252">
        <w:rPr>
          <w:rFonts w:ascii="Arial" w:hAnsi="Arial" w:cs="Arial"/>
          <w:color w:val="444444"/>
        </w:rPr>
        <w:t>Az olvasási készség fejlesztése</w:t>
      </w:r>
    </w:p>
    <w:p w:rsidR="002A0252" w:rsidRDefault="002A0252" w:rsidP="002A0252">
      <w:pPr>
        <w:pStyle w:val="Listaszerbekezds"/>
        <w:numPr>
          <w:ilvl w:val="0"/>
          <w:numId w:val="1"/>
        </w:numPr>
      </w:pPr>
      <w:proofErr w:type="spellStart"/>
      <w:r w:rsidRPr="002A0252">
        <w:rPr>
          <w:rFonts w:ascii="MS Gothic" w:eastAsia="MS Gothic" w:hAnsi="MS Gothic" w:cs="MS Gothic" w:hint="eastAsia"/>
          <w:color w:val="444444"/>
        </w:rPr>
        <w:t>話すこと」の教え方</w:t>
      </w:r>
      <w:proofErr w:type="spellEnd"/>
      <w:r w:rsidRPr="002A0252">
        <w:rPr>
          <w:rFonts w:ascii="MS Gothic" w:eastAsia="MS Gothic" w:hAnsi="MS Gothic" w:cs="MS Gothic" w:hint="eastAsia"/>
          <w:color w:val="444444"/>
        </w:rPr>
        <w:t xml:space="preserve">　</w:t>
      </w:r>
      <w:r w:rsidRPr="002A0252">
        <w:rPr>
          <w:rFonts w:ascii="Arial" w:hAnsi="Arial" w:cs="Arial"/>
          <w:color w:val="444444"/>
        </w:rPr>
        <w:t>A beszédkészség fejlesztése</w:t>
      </w:r>
    </w:p>
    <w:p w:rsidR="002A0252" w:rsidRDefault="002A0252" w:rsidP="002A0252">
      <w:pPr>
        <w:pStyle w:val="Listaszerbekezds"/>
        <w:numPr>
          <w:ilvl w:val="0"/>
          <w:numId w:val="1"/>
        </w:numPr>
      </w:pPr>
      <w:proofErr w:type="spellStart"/>
      <w:r w:rsidRPr="002A0252">
        <w:rPr>
          <w:rFonts w:ascii="MS Gothic" w:eastAsia="MS Gothic" w:hAnsi="MS Gothic" w:cs="MS Gothic" w:hint="eastAsia"/>
          <w:color w:val="444444"/>
        </w:rPr>
        <w:t>書くこと」の教え方</w:t>
      </w:r>
      <w:proofErr w:type="spellEnd"/>
      <w:r w:rsidRPr="002A0252">
        <w:rPr>
          <w:rFonts w:ascii="MS Gothic" w:eastAsia="MS Gothic" w:hAnsi="MS Gothic" w:cs="MS Gothic" w:hint="eastAsia"/>
          <w:color w:val="444444"/>
        </w:rPr>
        <w:t xml:space="preserve">　</w:t>
      </w:r>
      <w:r w:rsidRPr="002A0252">
        <w:rPr>
          <w:rFonts w:ascii="Arial" w:hAnsi="Arial" w:cs="Arial"/>
          <w:color w:val="444444"/>
        </w:rPr>
        <w:t>Az íráskészség fejlesztése</w:t>
      </w:r>
    </w:p>
    <w:p w:rsidR="002A0252" w:rsidRDefault="002A0252" w:rsidP="002A0252">
      <w:pPr>
        <w:pStyle w:val="Listaszerbekezds"/>
        <w:numPr>
          <w:ilvl w:val="0"/>
          <w:numId w:val="1"/>
        </w:numPr>
      </w:pPr>
      <w:proofErr w:type="spellStart"/>
      <w:r w:rsidRPr="002A0252">
        <w:rPr>
          <w:rFonts w:ascii="MS Gothic" w:eastAsia="MS Gothic" w:hAnsi="MS Gothic" w:cs="MS Gothic" w:hint="eastAsia"/>
          <w:color w:val="444444"/>
        </w:rPr>
        <w:t>時代に合った言語教育</w:t>
      </w:r>
      <w:proofErr w:type="spellEnd"/>
      <w:r w:rsidRPr="002A0252">
        <w:rPr>
          <w:color w:val="444444"/>
        </w:rPr>
        <w:t xml:space="preserve"> A korszerű nyelvoktatás</w:t>
      </w:r>
    </w:p>
    <w:p w:rsidR="002A0252" w:rsidRPr="002A0252" w:rsidRDefault="002A0252" w:rsidP="002A0252">
      <w:pPr>
        <w:pStyle w:val="Listaszerbekezds"/>
        <w:numPr>
          <w:ilvl w:val="0"/>
          <w:numId w:val="1"/>
        </w:numPr>
        <w:rPr>
          <w:color w:val="444444"/>
        </w:rPr>
      </w:pPr>
      <w:proofErr w:type="spellStart"/>
      <w:r w:rsidRPr="002A0252">
        <w:rPr>
          <w:rFonts w:ascii="MS Gothic" w:eastAsia="MS Gothic" w:hAnsi="MS Gothic" w:cs="MS Gothic" w:hint="eastAsia"/>
          <w:color w:val="444444"/>
        </w:rPr>
        <w:t>評価方法・評価理論</w:t>
      </w:r>
      <w:proofErr w:type="spellEnd"/>
      <w:r w:rsidRPr="002A0252">
        <w:rPr>
          <w:color w:val="444444"/>
        </w:rPr>
        <w:t xml:space="preserve">    Az értékelés módszerei és elméletei</w:t>
      </w:r>
    </w:p>
    <w:p w:rsidR="002A0252" w:rsidRPr="002A0252" w:rsidRDefault="002A0252" w:rsidP="002A0252">
      <w:pPr>
        <w:pStyle w:val="Listaszerbekezds"/>
        <w:numPr>
          <w:ilvl w:val="0"/>
          <w:numId w:val="1"/>
        </w:numPr>
        <w:rPr>
          <w:color w:val="444444"/>
        </w:rPr>
      </w:pPr>
      <w:proofErr w:type="spellStart"/>
      <w:r w:rsidRPr="002A0252">
        <w:rPr>
          <w:rFonts w:ascii="MS Gothic" w:eastAsia="MS Gothic" w:hAnsi="MS Gothic" w:cs="MS Gothic" w:hint="eastAsia"/>
          <w:color w:val="444444"/>
        </w:rPr>
        <w:t>日本文化の教え方</w:t>
      </w:r>
      <w:proofErr w:type="spellEnd"/>
      <w:r w:rsidRPr="002A0252">
        <w:rPr>
          <w:color w:val="444444"/>
        </w:rPr>
        <w:t xml:space="preserve">  A japán kultúra tanítása  </w:t>
      </w:r>
    </w:p>
    <w:p w:rsidR="002A0252" w:rsidRDefault="002A0252" w:rsidP="002A0252">
      <w:pPr>
        <w:pStyle w:val="Listaszerbekezds"/>
        <w:numPr>
          <w:ilvl w:val="0"/>
          <w:numId w:val="1"/>
        </w:numPr>
      </w:pPr>
      <w:proofErr w:type="spellStart"/>
      <w:r w:rsidRPr="002A0252">
        <w:rPr>
          <w:rFonts w:ascii="MS Gothic" w:eastAsia="MS Gothic" w:hAnsi="MS Gothic" w:cs="MS Gothic" w:hint="eastAsia"/>
          <w:color w:val="444444"/>
        </w:rPr>
        <w:t>授業運営</w:t>
      </w:r>
      <w:proofErr w:type="spellEnd"/>
      <w:r w:rsidRPr="002A0252">
        <w:rPr>
          <w:color w:val="444444"/>
        </w:rPr>
        <w:t xml:space="preserve"> A tanóra menedzsmentje  </w:t>
      </w:r>
    </w:p>
    <w:p w:rsidR="002A0252" w:rsidRDefault="002A0252" w:rsidP="002A0252">
      <w:pPr>
        <w:pStyle w:val="Listaszerbekezds"/>
        <w:numPr>
          <w:ilvl w:val="0"/>
          <w:numId w:val="1"/>
        </w:numPr>
      </w:pPr>
      <w:proofErr w:type="spellStart"/>
      <w:r w:rsidRPr="002A0252">
        <w:rPr>
          <w:rFonts w:ascii="MS Gothic" w:eastAsia="MS Gothic" w:hAnsi="MS Gothic" w:cs="MS Gothic" w:hint="eastAsia"/>
          <w:color w:val="444444"/>
        </w:rPr>
        <w:t>日本語のエーレッチェーギ</w:t>
      </w:r>
      <w:proofErr w:type="spellEnd"/>
      <w:r w:rsidRPr="002A0252">
        <w:rPr>
          <w:color w:val="444444"/>
        </w:rPr>
        <w:t xml:space="preserve"> A japán nyelvi érettségi  </w:t>
      </w:r>
    </w:p>
    <w:p w:rsidR="002A0252" w:rsidRDefault="002A0252"/>
    <w:sectPr w:rsidR="002A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4025"/>
    <w:multiLevelType w:val="hybridMultilevel"/>
    <w:tmpl w:val="26E0ED8E"/>
    <w:lvl w:ilvl="0" w:tplc="DF101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52"/>
    <w:rsid w:val="002A0252"/>
    <w:rsid w:val="0032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8BBB"/>
  <w15:chartTrackingRefBased/>
  <w15:docId w15:val="{F71B6ADC-C012-4A31-8F8E-C082734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025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379</Characters>
  <Application>Microsoft Office Word</Application>
  <DocSecurity>0</DocSecurity>
  <Lines>3</Lines>
  <Paragraphs>1</Paragraphs>
  <ScaleCrop>false</ScaleCrop>
  <Company>ELTE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Harmatiné Korona Ildikó Hajnalka</dc:creator>
  <cp:keywords/>
  <dc:description/>
  <cp:lastModifiedBy>Harmatiné Korona Ildikó Hajnalka</cp:lastModifiedBy>
  <cp:revision>1</cp:revision>
  <dcterms:created xsi:type="dcterms:W3CDTF">2022-02-28T09:40:00Z</dcterms:created>
  <dcterms:modified xsi:type="dcterms:W3CDTF">2022-02-28T09:46:00Z</dcterms:modified>
</cp:coreProperties>
</file>